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3EE" w:rsidRPr="00BC1C0B" w:rsidRDefault="00E453EE" w:rsidP="00BB46A4">
      <w:pPr>
        <w:rPr>
          <w:rFonts w:ascii="Times New Roman" w:hAnsi="Times New Roman" w:cs="Times New Roman"/>
          <w:b/>
          <w:color w:val="000000"/>
          <w:szCs w:val="24"/>
          <w:lang w:val="ro-RO"/>
        </w:rPr>
      </w:pPr>
      <w:r w:rsidRPr="00BC1C0B">
        <w:rPr>
          <w:rFonts w:ascii="Times New Roman" w:hAnsi="Times New Roman" w:cs="Times New Roman"/>
          <w:b/>
          <w:color w:val="000000"/>
          <w:szCs w:val="24"/>
          <w:lang w:val="ro-RO"/>
        </w:rPr>
        <w:t xml:space="preserve">GRUPUL CONSILIERILOR </w:t>
      </w:r>
    </w:p>
    <w:p w:rsidR="00E453EE" w:rsidRPr="00BC1C0B" w:rsidRDefault="00E453EE" w:rsidP="00BB46A4">
      <w:pPr>
        <w:rPr>
          <w:rFonts w:ascii="Times New Roman" w:hAnsi="Times New Roman" w:cs="Times New Roman"/>
          <w:b/>
          <w:color w:val="000000"/>
          <w:szCs w:val="24"/>
          <w:lang w:val="ro-RO"/>
        </w:rPr>
      </w:pPr>
      <w:r w:rsidRPr="00BC1C0B">
        <w:rPr>
          <w:rFonts w:ascii="Times New Roman" w:hAnsi="Times New Roman" w:cs="Times New Roman"/>
          <w:b/>
          <w:color w:val="000000"/>
          <w:szCs w:val="24"/>
          <w:lang w:val="ro-RO"/>
        </w:rPr>
        <w:t>DIN PARTEA PARTIDULUI „UNIUNEA SALVAȚI ROMÂNIA</w:t>
      </w:r>
    </w:p>
    <w:p w:rsidR="00E453EE" w:rsidRPr="00BC1C0B" w:rsidRDefault="00E453EE" w:rsidP="00BB46A4">
      <w:pPr>
        <w:rPr>
          <w:rFonts w:ascii="Times New Roman" w:hAnsi="Times New Roman" w:cs="Times New Roman"/>
          <w:b/>
          <w:color w:val="000000"/>
          <w:szCs w:val="24"/>
          <w:lang w:val="ro-RO"/>
        </w:rPr>
      </w:pPr>
      <w:r w:rsidRPr="00BC1C0B">
        <w:rPr>
          <w:rFonts w:ascii="Times New Roman" w:hAnsi="Times New Roman" w:cs="Times New Roman"/>
          <w:b/>
          <w:color w:val="000000"/>
          <w:szCs w:val="24"/>
          <w:lang w:val="ro-RO"/>
        </w:rPr>
        <w:t>CONSILIUL LOCAL AL SECTORULUI 1</w:t>
      </w:r>
    </w:p>
    <w:p w:rsidR="00E453EE" w:rsidRPr="00BC1C0B" w:rsidRDefault="00E453EE" w:rsidP="00BB46A4">
      <w:pPr>
        <w:rPr>
          <w:rFonts w:ascii="Times New Roman" w:hAnsi="Times New Roman" w:cs="Times New Roman"/>
          <w:b/>
          <w:color w:val="000000"/>
          <w:szCs w:val="24"/>
          <w:lang w:val="ro-RO"/>
        </w:rPr>
      </w:pPr>
    </w:p>
    <w:p w:rsidR="00E453EE" w:rsidRPr="00BC1C0B" w:rsidRDefault="00E453EE" w:rsidP="00BB46A4">
      <w:pPr>
        <w:rPr>
          <w:rFonts w:ascii="Times New Roman" w:hAnsi="Times New Roman" w:cs="Times New Roman"/>
          <w:b/>
          <w:color w:val="000000"/>
          <w:szCs w:val="24"/>
          <w:lang w:val="ro-RO"/>
        </w:rPr>
      </w:pPr>
    </w:p>
    <w:p w:rsidR="00E453EE" w:rsidRPr="00BC1C0B" w:rsidRDefault="00E453EE" w:rsidP="00BB46A4">
      <w:pPr>
        <w:jc w:val="center"/>
        <w:rPr>
          <w:rFonts w:ascii="Times New Roman" w:hAnsi="Times New Roman" w:cs="Times New Roman"/>
          <w:b/>
          <w:color w:val="000000"/>
          <w:szCs w:val="24"/>
          <w:lang w:val="ro-RO"/>
        </w:rPr>
      </w:pPr>
    </w:p>
    <w:p w:rsidR="00E453EE" w:rsidRPr="00BC1C0B" w:rsidRDefault="00E453EE" w:rsidP="00BB46A4">
      <w:pPr>
        <w:jc w:val="center"/>
        <w:rPr>
          <w:rFonts w:ascii="Times New Roman" w:hAnsi="Times New Roman" w:cs="Times New Roman"/>
          <w:b/>
          <w:color w:val="000000"/>
          <w:szCs w:val="24"/>
          <w:lang w:val="ro-RO"/>
        </w:rPr>
      </w:pPr>
      <w:r w:rsidRPr="00BC1C0B">
        <w:rPr>
          <w:rFonts w:ascii="Times New Roman" w:hAnsi="Times New Roman" w:cs="Times New Roman"/>
          <w:b/>
          <w:color w:val="000000"/>
          <w:szCs w:val="24"/>
          <w:lang w:val="ro-RO"/>
        </w:rPr>
        <w:t>EXPUNERE DE MOTIVE</w:t>
      </w:r>
    </w:p>
    <w:p w:rsidR="00E453EE" w:rsidRPr="00BC1C0B" w:rsidRDefault="00E453EE" w:rsidP="00A3497D">
      <w:pPr>
        <w:jc w:val="both"/>
        <w:rPr>
          <w:rFonts w:ascii="Times New Roman" w:hAnsi="Times New Roman" w:cs="Times New Roman"/>
          <w:b/>
          <w:color w:val="000000"/>
          <w:szCs w:val="24"/>
          <w:lang w:val="ro-RO"/>
        </w:rPr>
      </w:pPr>
    </w:p>
    <w:p w:rsidR="00E453EE" w:rsidRPr="00BC1C0B" w:rsidRDefault="00E453EE" w:rsidP="00A3497D">
      <w:pPr>
        <w:jc w:val="both"/>
        <w:rPr>
          <w:rFonts w:ascii="Times New Roman" w:hAnsi="Times New Roman" w:cs="Times New Roman"/>
          <w:b/>
          <w:color w:val="000000"/>
          <w:szCs w:val="24"/>
          <w:lang w:val="ro-RO"/>
        </w:rPr>
      </w:pPr>
    </w:p>
    <w:p w:rsidR="00E453EE" w:rsidRPr="00F54282" w:rsidRDefault="00E453EE" w:rsidP="00BC20AF">
      <w:pPr>
        <w:jc w:val="both"/>
        <w:rPr>
          <w:rFonts w:ascii="Times New Roman" w:hAnsi="Times New Roman" w:cs="Times New Roman"/>
          <w:szCs w:val="24"/>
          <w:lang w:val="ro-RO"/>
        </w:rPr>
      </w:pPr>
      <w:r w:rsidRPr="00F54282">
        <w:rPr>
          <w:rFonts w:ascii="Times New Roman" w:hAnsi="Times New Roman" w:cs="Times New Roman"/>
          <w:szCs w:val="24"/>
          <w:lang w:val="ro-RO"/>
        </w:rPr>
        <w:tab/>
        <w:t>Pentru a realiza un program educativ de calitate și a obține rezultate bune în activitatea de învățământ, o şcoală trebuie să dispună și de spaţii organizate şi dotate corespunzător desfășurării acestor programe și activități.</w:t>
      </w:r>
    </w:p>
    <w:p w:rsidR="00E453EE" w:rsidRPr="00F54282" w:rsidRDefault="00E453EE" w:rsidP="00BC20AF">
      <w:pPr>
        <w:jc w:val="both"/>
        <w:rPr>
          <w:rFonts w:ascii="Times New Roman" w:hAnsi="Times New Roman" w:cs="Times New Roman"/>
          <w:szCs w:val="24"/>
          <w:lang w:val="ro-RO"/>
        </w:rPr>
      </w:pPr>
      <w:r w:rsidRPr="00F54282">
        <w:rPr>
          <w:rFonts w:ascii="Times New Roman" w:hAnsi="Times New Roman" w:cs="Times New Roman"/>
          <w:szCs w:val="24"/>
          <w:lang w:val="ro-RO"/>
        </w:rPr>
        <w:t>Astfel, și lipsa unor spaţii şcolare corect amenajate şi dotate modern, reprezintă unul din factorii care acţionează în mod negativ asupra succesului şcolar al elevilor.</w:t>
      </w:r>
    </w:p>
    <w:p w:rsidR="00E453EE" w:rsidRPr="00F54282" w:rsidRDefault="00E453EE" w:rsidP="00BC20AF">
      <w:pPr>
        <w:jc w:val="both"/>
        <w:rPr>
          <w:rFonts w:ascii="Times New Roman" w:hAnsi="Times New Roman" w:cs="Times New Roman"/>
          <w:szCs w:val="24"/>
          <w:lang w:val="ro-RO"/>
        </w:rPr>
      </w:pPr>
    </w:p>
    <w:p w:rsidR="00E453EE" w:rsidRPr="00F54282" w:rsidRDefault="00E453EE" w:rsidP="00BC20AF">
      <w:pPr>
        <w:jc w:val="both"/>
        <w:rPr>
          <w:rFonts w:ascii="Times New Roman" w:hAnsi="Times New Roman" w:cs="Times New Roman"/>
          <w:szCs w:val="24"/>
          <w:lang w:val="ro-RO"/>
        </w:rPr>
      </w:pPr>
      <w:r w:rsidRPr="00F54282">
        <w:rPr>
          <w:rFonts w:ascii="Times New Roman" w:hAnsi="Times New Roman" w:cs="Times New Roman"/>
          <w:szCs w:val="24"/>
          <w:lang w:val="ro-RO"/>
        </w:rPr>
        <w:tab/>
        <w:t xml:space="preserve">În multe şcoli, atât din țară cât și din toate sectoarele Bucureștiului, actul educațional se desfășoară în schimburi datorită lipsei spațiilor pentru clase, la care se adaugă și imposibilitatea, de multe ori, de a avea spaţii specializate pentru cabinete, laboratoare, săli de sport, etc. </w:t>
      </w:r>
    </w:p>
    <w:p w:rsidR="00E453EE" w:rsidRPr="00F54282" w:rsidRDefault="00E453EE" w:rsidP="00BC20AF">
      <w:pPr>
        <w:jc w:val="both"/>
        <w:rPr>
          <w:rFonts w:ascii="Times New Roman" w:hAnsi="Times New Roman" w:cs="Times New Roman"/>
          <w:szCs w:val="24"/>
          <w:lang w:val="ro-RO"/>
        </w:rPr>
      </w:pPr>
    </w:p>
    <w:p w:rsidR="00E453EE" w:rsidRPr="00F54282" w:rsidRDefault="00E453EE" w:rsidP="00BC20AF">
      <w:pPr>
        <w:jc w:val="both"/>
        <w:rPr>
          <w:rFonts w:ascii="Times New Roman" w:hAnsi="Times New Roman" w:cs="Times New Roman"/>
          <w:szCs w:val="24"/>
          <w:lang w:val="ro-RO"/>
        </w:rPr>
      </w:pPr>
      <w:r w:rsidRPr="00F54282">
        <w:rPr>
          <w:rFonts w:ascii="Times New Roman" w:hAnsi="Times New Roman" w:cs="Times New Roman"/>
          <w:szCs w:val="24"/>
          <w:lang w:val="ro-RO"/>
        </w:rPr>
        <w:tab/>
        <w:t>În ultimii ani, această lipsă s-a acutizat și prin apariția obligativității înființării claselor pregătitoare în școlile cu învățământ primar, conform Legii Educaţiei Naţionale cu amendamentele şi completările ulterioare.</w:t>
      </w:r>
    </w:p>
    <w:p w:rsidR="00E453EE" w:rsidRPr="00F54282" w:rsidRDefault="00E453EE" w:rsidP="00BC20AF">
      <w:pPr>
        <w:jc w:val="both"/>
        <w:rPr>
          <w:rFonts w:ascii="Times New Roman" w:hAnsi="Times New Roman" w:cs="Times New Roman"/>
          <w:szCs w:val="24"/>
          <w:lang w:val="ro-RO"/>
        </w:rPr>
      </w:pPr>
    </w:p>
    <w:p w:rsidR="00E453EE" w:rsidRPr="00F54282" w:rsidRDefault="00E453EE" w:rsidP="00BC20AF">
      <w:pPr>
        <w:jc w:val="both"/>
        <w:rPr>
          <w:rFonts w:ascii="Times New Roman" w:hAnsi="Times New Roman" w:cs="Times New Roman"/>
          <w:szCs w:val="24"/>
          <w:lang w:val="ro-RO"/>
        </w:rPr>
      </w:pPr>
      <w:r w:rsidRPr="00F54282">
        <w:rPr>
          <w:rFonts w:ascii="Times New Roman" w:hAnsi="Times New Roman" w:cs="Times New Roman"/>
          <w:szCs w:val="24"/>
          <w:lang w:val="ro-RO"/>
        </w:rPr>
        <w:tab/>
        <w:t>În plus, până în prezent, nu există un raport fundamentat real despre situaţia vechimii clădirilor în care funcţionează unele şcoli și nici despre concordanța, de fapt lipsa acesteia,  între capacitatea de școlarizare prevăzută în norme și legi - pentru a putea desfășura un învățământ fără clase aglomerate, cursuri și pauze subdimensionate datorită existenței mai multor schimburi - și situația reală a condițiilor și spațiilor existente în școli.</w:t>
      </w:r>
    </w:p>
    <w:p w:rsidR="00E453EE" w:rsidRPr="00F54282" w:rsidRDefault="00E453EE" w:rsidP="00BC20AF">
      <w:pPr>
        <w:jc w:val="both"/>
        <w:rPr>
          <w:rFonts w:ascii="Times New Roman" w:hAnsi="Times New Roman" w:cs="Times New Roman"/>
          <w:szCs w:val="24"/>
          <w:lang w:val="ro-RO"/>
        </w:rPr>
      </w:pPr>
      <w:r w:rsidRPr="00F54282">
        <w:rPr>
          <w:rFonts w:ascii="Times New Roman" w:hAnsi="Times New Roman" w:cs="Times New Roman"/>
          <w:szCs w:val="24"/>
          <w:lang w:val="ro-RO"/>
        </w:rPr>
        <w:tab/>
        <w:t>În cazul Școlii Gimnaziale nr. 12 ”Herăstrău” din Sectorul 1, București, situația lipsei spațiilor poate fi rezolvată prin construirea unei clădiri și dotări noi, în completarea celor existente, pe terenul ce a fost în folosința școlii până în 2002 când a fost transferat  în folosința Administrației Piețelor Sector 1.</w:t>
      </w:r>
    </w:p>
    <w:p w:rsidR="00E453EE" w:rsidRPr="00F54282" w:rsidRDefault="00E453EE" w:rsidP="00BC20AF">
      <w:pPr>
        <w:jc w:val="both"/>
        <w:rPr>
          <w:rFonts w:ascii="Times New Roman" w:hAnsi="Times New Roman" w:cs="Times New Roman"/>
          <w:szCs w:val="24"/>
          <w:lang w:val="ro-RO"/>
        </w:rPr>
      </w:pPr>
    </w:p>
    <w:p w:rsidR="00E453EE" w:rsidRPr="00F54282" w:rsidRDefault="00E453EE" w:rsidP="00BC20AF">
      <w:pPr>
        <w:jc w:val="both"/>
        <w:rPr>
          <w:rFonts w:ascii="Times New Roman" w:hAnsi="Times New Roman" w:cs="Times New Roman"/>
          <w:b/>
          <w:szCs w:val="24"/>
          <w:lang w:val="ro-RO"/>
        </w:rPr>
      </w:pPr>
      <w:r w:rsidRPr="00F54282">
        <w:rPr>
          <w:rFonts w:ascii="Times New Roman" w:hAnsi="Times New Roman" w:cs="Times New Roman"/>
          <w:b/>
          <w:szCs w:val="24"/>
          <w:lang w:val="ro-RO"/>
        </w:rPr>
        <w:t>Scurt istoric:</w:t>
      </w:r>
    </w:p>
    <w:p w:rsidR="00E453EE" w:rsidRPr="00F54282" w:rsidRDefault="00E453EE" w:rsidP="00BC20AF">
      <w:pPr>
        <w:jc w:val="both"/>
        <w:rPr>
          <w:rFonts w:ascii="Times New Roman" w:hAnsi="Times New Roman" w:cs="Times New Roman"/>
          <w:b/>
          <w:szCs w:val="24"/>
          <w:lang w:val="ro-RO"/>
        </w:rPr>
      </w:pP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noProof/>
          <w:szCs w:val="24"/>
          <w:lang w:val="ro-RO"/>
        </w:rPr>
        <w:t>* Începând cu anul 2000, se observă o scădere a numărului de copii ce frecventau această școală;</w:t>
      </w:r>
    </w:p>
    <w:p w:rsidR="00E453EE" w:rsidRPr="00BC1C0B" w:rsidRDefault="00E453EE" w:rsidP="00BC20AF">
      <w:pPr>
        <w:jc w:val="both"/>
        <w:rPr>
          <w:rFonts w:ascii="Times New Roman" w:hAnsi="Times New Roman" w:cs="Times New Roman"/>
          <w:noProof/>
          <w:szCs w:val="24"/>
          <w:lang w:val="ro-RO"/>
        </w:rPr>
      </w:pP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noProof/>
          <w:szCs w:val="24"/>
          <w:lang w:val="ro-RO"/>
        </w:rPr>
        <w:t>* 2002 : Consiliul Local al Sectorului 1 trimite adresa nr. 24634/2002 către Ministerul Educației și Cercetării, prin care cerea schimbarea destinației terenului de 2512 mp aflat în incinta școlii pentru construirea unei piețe agro-alimentare;</w:t>
      </w:r>
    </w:p>
    <w:p w:rsidR="00E453EE" w:rsidRPr="00BC1C0B" w:rsidRDefault="00E453EE" w:rsidP="00BC20AF">
      <w:pPr>
        <w:jc w:val="both"/>
        <w:rPr>
          <w:rFonts w:ascii="Times New Roman" w:hAnsi="Times New Roman" w:cs="Times New Roman"/>
          <w:noProof/>
          <w:szCs w:val="24"/>
          <w:lang w:val="ro-RO"/>
        </w:rPr>
      </w:pP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noProof/>
          <w:szCs w:val="24"/>
          <w:lang w:val="ro-RO"/>
        </w:rPr>
        <w:t>* Inspectoratul Școlar al Municipiului București iși dă acordul (transmis prin adresa nr 1250/2002)</w:t>
      </w:r>
    </w:p>
    <w:p w:rsidR="00E453EE" w:rsidRPr="00BC1C0B" w:rsidRDefault="00E453EE" w:rsidP="00BC20AF">
      <w:pPr>
        <w:jc w:val="both"/>
        <w:rPr>
          <w:rFonts w:ascii="Times New Roman" w:hAnsi="Times New Roman" w:cs="Times New Roman"/>
          <w:noProof/>
          <w:szCs w:val="24"/>
          <w:lang w:val="ro-RO"/>
        </w:rPr>
      </w:pP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noProof/>
          <w:szCs w:val="24"/>
          <w:lang w:val="ro-RO"/>
        </w:rPr>
        <w:t>* Ministerul Educației și Cercetării dă aviz conform nr. 11378/01.11.2002) pentru :</w:t>
      </w:r>
    </w:p>
    <w:p w:rsidR="00E453EE" w:rsidRPr="00BC1C0B" w:rsidRDefault="00E453EE" w:rsidP="00BC20AF">
      <w:pPr>
        <w:jc w:val="both"/>
        <w:rPr>
          <w:rFonts w:ascii="Times New Roman" w:hAnsi="Times New Roman" w:cs="Times New Roman"/>
          <w:i/>
          <w:noProof/>
          <w:szCs w:val="24"/>
          <w:lang w:val="ro-RO"/>
        </w:rPr>
      </w:pPr>
      <w:r w:rsidRPr="00BC1C0B">
        <w:rPr>
          <w:rFonts w:ascii="Times New Roman" w:hAnsi="Times New Roman" w:cs="Times New Roman"/>
          <w:i/>
          <w:noProof/>
          <w:szCs w:val="24"/>
          <w:lang w:val="ro-RO"/>
        </w:rPr>
        <w:t xml:space="preserve">„Schimbarea destinației unui teren în suprafață de 2512 mp, aparținând școlii Generale cu clasele I-VIII nr. 12 din str. Borșa nr. 27, Sector 1, din teren – curte în teren pentru construirea pieței agro-alimentare, </w:t>
      </w:r>
      <w:r w:rsidRPr="00BC1C0B">
        <w:rPr>
          <w:rFonts w:ascii="Times New Roman" w:hAnsi="Times New Roman" w:cs="Times New Roman"/>
          <w:b/>
          <w:i/>
          <w:noProof/>
          <w:szCs w:val="24"/>
          <w:lang w:val="ro-RO"/>
        </w:rPr>
        <w:t>numai pe perioada în care acest teren nu este necesar desfășurării procesului de învățământ și cu condiția să rămână în patrimoniul învățământului”.</w:t>
      </w:r>
    </w:p>
    <w:p w:rsidR="00E453EE" w:rsidRPr="00BC1C0B" w:rsidRDefault="00E453EE" w:rsidP="00BC20AF">
      <w:pPr>
        <w:jc w:val="both"/>
        <w:rPr>
          <w:rFonts w:ascii="Times New Roman" w:hAnsi="Times New Roman" w:cs="Times New Roman"/>
          <w:noProof/>
          <w:szCs w:val="24"/>
          <w:lang w:val="ro-RO"/>
        </w:rPr>
      </w:pP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noProof/>
          <w:szCs w:val="24"/>
          <w:lang w:val="ro-RO"/>
        </w:rPr>
        <w:t>* 2003: Consiliul Local al Sectorului 1 adoptă HCL nr. 193/23.09.2003 privind înființarea unei piețe agroalimentare în zona Aviației, sector 1 si ținând cont de Avizul conform nr. 11378/01.11.2002 al Ministerului Educatiei si Cercetarii, prin care se avizase schimbarea destinației terenului aflat în incinta Școlii nr. 12.</w:t>
      </w:r>
    </w:p>
    <w:p w:rsidR="00E453EE" w:rsidRPr="00BC1C0B" w:rsidRDefault="00E453EE" w:rsidP="00BC20AF">
      <w:pPr>
        <w:jc w:val="both"/>
        <w:rPr>
          <w:rFonts w:ascii="Times New Roman" w:hAnsi="Times New Roman" w:cs="Times New Roman"/>
          <w:noProof/>
          <w:szCs w:val="24"/>
          <w:lang w:val="ro-RO"/>
        </w:rPr>
      </w:pPr>
    </w:p>
    <w:p w:rsidR="00E453EE" w:rsidRPr="00BC1C0B" w:rsidRDefault="00E453EE" w:rsidP="00BC20AF">
      <w:pPr>
        <w:jc w:val="both"/>
        <w:rPr>
          <w:rFonts w:ascii="Times New Roman" w:hAnsi="Times New Roman" w:cs="Times New Roman"/>
          <w:b/>
          <w:noProof/>
          <w:szCs w:val="24"/>
          <w:lang w:val="ro-RO"/>
        </w:rPr>
      </w:pPr>
      <w:r w:rsidRPr="00BC1C0B">
        <w:rPr>
          <w:rFonts w:ascii="Times New Roman" w:hAnsi="Times New Roman" w:cs="Times New Roman"/>
          <w:noProof/>
          <w:szCs w:val="24"/>
          <w:lang w:val="ro-RO"/>
        </w:rPr>
        <w:t>*  2006: populația școlară era de cca 600 elevi;</w:t>
      </w: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noProof/>
          <w:szCs w:val="24"/>
          <w:lang w:val="ro-RO"/>
        </w:rPr>
        <w:t>* 2014: Populația școlară era de 775 elevi, moment în care deja clădirea scolii devine  neîncapătoare. Conducerea școlii precum și Asociația de Părinți au cerut extinderea spațiului locativ prin adresa cu nr. 13335/17.09.2014 – inregistrat la AUIPUSP, și  cea adresată Primarului Sectorului 1, cu nr. 1149/09.12.2014 (</w:t>
      </w:r>
      <w:r w:rsidRPr="00BC1C0B">
        <w:rPr>
          <w:rFonts w:ascii="Times New Roman" w:hAnsi="Times New Roman" w:cs="Times New Roman"/>
          <w:b/>
          <w:noProof/>
          <w:szCs w:val="24"/>
          <w:lang w:val="ro-RO"/>
        </w:rPr>
        <w:t>Aceasta menționează și terenul transferat Administrației Piețelor în 2002</w:t>
      </w:r>
      <w:r w:rsidRPr="00BC1C0B">
        <w:rPr>
          <w:rFonts w:ascii="Times New Roman" w:hAnsi="Times New Roman" w:cs="Times New Roman"/>
          <w:noProof/>
          <w:szCs w:val="24"/>
          <w:lang w:val="ro-RO"/>
        </w:rPr>
        <w:t>).</w:t>
      </w:r>
    </w:p>
    <w:p w:rsidR="00E453EE" w:rsidRPr="00BC1C0B" w:rsidRDefault="00E453EE" w:rsidP="00BC20AF">
      <w:pPr>
        <w:jc w:val="both"/>
        <w:rPr>
          <w:rFonts w:ascii="Times New Roman" w:hAnsi="Times New Roman" w:cs="Times New Roman"/>
          <w:noProof/>
          <w:szCs w:val="24"/>
          <w:lang w:val="ro-RO"/>
        </w:rPr>
      </w:pP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noProof/>
          <w:szCs w:val="24"/>
          <w:lang w:val="ro-RO"/>
        </w:rPr>
        <w:t>* 2015: se depune o nouă cerere adresată PS1, cu nr.5498/25.02.2015;</w:t>
      </w: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noProof/>
          <w:szCs w:val="24"/>
          <w:lang w:val="ro-RO"/>
        </w:rPr>
        <w:t>* 2016: Cererea nr. 22653/30.06.2016 – Registratura Primariei Sectorului 1;</w:t>
      </w: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noProof/>
          <w:szCs w:val="24"/>
          <w:lang w:val="ro-RO"/>
        </w:rPr>
        <w:tab/>
        <w:t xml:space="preserve"> Cererea nr. 1517/31.10.2016  – Registratura Primariei Sectorului 1;</w:t>
      </w:r>
    </w:p>
    <w:p w:rsidR="00E453EE" w:rsidRPr="00BC1C0B" w:rsidRDefault="00E453EE" w:rsidP="00BC20AF">
      <w:pPr>
        <w:jc w:val="both"/>
        <w:rPr>
          <w:rFonts w:ascii="Times New Roman" w:hAnsi="Times New Roman" w:cs="Times New Roman"/>
          <w:noProof/>
          <w:szCs w:val="24"/>
          <w:lang w:val="ro-RO"/>
        </w:rPr>
      </w:pPr>
    </w:p>
    <w:p w:rsidR="00E453EE" w:rsidRPr="00BC1C0B" w:rsidRDefault="00E453EE" w:rsidP="00BC20AF">
      <w:pPr>
        <w:jc w:val="both"/>
        <w:rPr>
          <w:rFonts w:ascii="Times New Roman" w:hAnsi="Times New Roman" w:cs="Times New Roman"/>
          <w:b/>
          <w:noProof/>
          <w:szCs w:val="24"/>
          <w:lang w:val="ro-RO"/>
        </w:rPr>
      </w:pPr>
      <w:r w:rsidRPr="00BC1C0B">
        <w:rPr>
          <w:rFonts w:ascii="Times New Roman" w:hAnsi="Times New Roman" w:cs="Times New Roman"/>
          <w:b/>
          <w:noProof/>
          <w:szCs w:val="24"/>
          <w:lang w:val="ro-RO"/>
        </w:rPr>
        <w:t>Date actuale despre numărul de elevi:</w:t>
      </w:r>
    </w:p>
    <w:p w:rsidR="00E453EE" w:rsidRPr="00BC1C0B" w:rsidRDefault="00E453EE" w:rsidP="00BC20AF">
      <w:pPr>
        <w:jc w:val="both"/>
        <w:rPr>
          <w:rFonts w:ascii="Times New Roman" w:hAnsi="Times New Roman" w:cs="Times New Roman"/>
          <w:noProof/>
          <w:szCs w:val="24"/>
          <w:lang w:val="ro-RO"/>
        </w:rPr>
      </w:pPr>
    </w:p>
    <w:p w:rsidR="00E453EE" w:rsidRPr="00BC1C0B" w:rsidRDefault="00E453EE" w:rsidP="00F54282">
      <w:pPr>
        <w:jc w:val="both"/>
        <w:rPr>
          <w:rFonts w:ascii="Times New Roman" w:hAnsi="Times New Roman" w:cs="Times New Roman"/>
          <w:noProof/>
          <w:szCs w:val="24"/>
          <w:lang w:val="ro-RO"/>
        </w:rPr>
      </w:pPr>
      <w:r>
        <w:rPr>
          <w:rFonts w:ascii="Times New Roman" w:hAnsi="Times New Roman" w:cs="Times New Roman"/>
          <w:noProof/>
          <w:szCs w:val="24"/>
          <w:lang w:val="ro-RO"/>
        </w:rPr>
        <w:t xml:space="preserve">- </w:t>
      </w:r>
      <w:r w:rsidRPr="00BC1C0B">
        <w:rPr>
          <w:rFonts w:ascii="Times New Roman" w:hAnsi="Times New Roman" w:cs="Times New Roman"/>
          <w:noProof/>
          <w:szCs w:val="24"/>
          <w:lang w:val="ro-RO"/>
        </w:rPr>
        <w:t xml:space="preserve">aprilie 2017 : </w:t>
      </w:r>
      <w:r w:rsidRPr="00BC1C0B">
        <w:rPr>
          <w:rFonts w:ascii="Times New Roman" w:hAnsi="Times New Roman" w:cs="Times New Roman"/>
          <w:b/>
          <w:noProof/>
          <w:szCs w:val="24"/>
          <w:lang w:val="ro-RO"/>
        </w:rPr>
        <w:t>1241 elevi</w:t>
      </w:r>
    </w:p>
    <w:p w:rsidR="00E453EE" w:rsidRPr="00BC1C0B" w:rsidRDefault="00E453EE" w:rsidP="00F54282">
      <w:pPr>
        <w:jc w:val="both"/>
        <w:rPr>
          <w:rFonts w:ascii="Times New Roman" w:hAnsi="Times New Roman" w:cs="Times New Roman"/>
          <w:noProof/>
          <w:szCs w:val="24"/>
          <w:lang w:val="ro-RO"/>
        </w:rPr>
      </w:pPr>
      <w:r>
        <w:rPr>
          <w:rFonts w:ascii="Times New Roman" w:hAnsi="Times New Roman" w:cs="Times New Roman"/>
          <w:noProof/>
          <w:szCs w:val="24"/>
          <w:lang w:val="ro-RO"/>
        </w:rPr>
        <w:t xml:space="preserve">- </w:t>
      </w:r>
      <w:r w:rsidRPr="00BC1C0B">
        <w:rPr>
          <w:rFonts w:ascii="Times New Roman" w:hAnsi="Times New Roman" w:cs="Times New Roman"/>
          <w:noProof/>
          <w:szCs w:val="24"/>
          <w:lang w:val="ro-RO"/>
        </w:rPr>
        <w:t xml:space="preserve">toamna anului 2017: </w:t>
      </w:r>
      <w:r w:rsidRPr="00BC1C0B">
        <w:rPr>
          <w:rFonts w:ascii="Times New Roman" w:hAnsi="Times New Roman" w:cs="Times New Roman"/>
          <w:b/>
          <w:noProof/>
          <w:szCs w:val="24"/>
          <w:lang w:val="ro-RO"/>
        </w:rPr>
        <w:t>1392 elevi</w:t>
      </w:r>
    </w:p>
    <w:p w:rsidR="00E453EE" w:rsidRPr="00BC1C0B" w:rsidRDefault="00E453EE" w:rsidP="00BC20AF">
      <w:pPr>
        <w:jc w:val="both"/>
        <w:rPr>
          <w:rFonts w:ascii="Times New Roman" w:hAnsi="Times New Roman" w:cs="Times New Roman"/>
          <w:noProof/>
          <w:szCs w:val="24"/>
          <w:lang w:val="ro-RO"/>
        </w:rPr>
      </w:pP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noProof/>
          <w:szCs w:val="24"/>
          <w:lang w:val="ro-RO"/>
        </w:rPr>
        <w:t xml:space="preserve">Așadar: </w:t>
      </w: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b/>
          <w:noProof/>
          <w:szCs w:val="24"/>
          <w:lang w:val="ro-RO"/>
        </w:rPr>
        <w:t>Spor</w:t>
      </w:r>
      <w:r w:rsidRPr="00BC1C0B">
        <w:rPr>
          <w:rFonts w:ascii="Times New Roman" w:hAnsi="Times New Roman" w:cs="Times New Roman"/>
          <w:noProof/>
          <w:szCs w:val="24"/>
          <w:lang w:val="ro-RO"/>
        </w:rPr>
        <w:t xml:space="preserve"> 2017 – 2018 față de 2016 – 2017: </w:t>
      </w:r>
      <w:r w:rsidRPr="00BC1C0B">
        <w:rPr>
          <w:rFonts w:ascii="Times New Roman" w:hAnsi="Times New Roman" w:cs="Times New Roman"/>
          <w:b/>
          <w:noProof/>
          <w:szCs w:val="24"/>
          <w:lang w:val="ro-RO"/>
        </w:rPr>
        <w:t>151 elevi</w:t>
      </w: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b/>
          <w:noProof/>
          <w:szCs w:val="24"/>
          <w:lang w:val="ro-RO"/>
        </w:rPr>
        <w:t>Spor</w:t>
      </w:r>
      <w:r w:rsidRPr="00BC1C0B">
        <w:rPr>
          <w:rFonts w:ascii="Times New Roman" w:hAnsi="Times New Roman" w:cs="Times New Roman"/>
          <w:noProof/>
          <w:szCs w:val="24"/>
          <w:lang w:val="ro-RO"/>
        </w:rPr>
        <w:t xml:space="preserve"> 2016 – 2017 față de 2015 – 2016:  cca. </w:t>
      </w:r>
      <w:r w:rsidRPr="00BC1C0B">
        <w:rPr>
          <w:rFonts w:ascii="Times New Roman" w:hAnsi="Times New Roman" w:cs="Times New Roman"/>
          <w:b/>
          <w:noProof/>
          <w:szCs w:val="24"/>
          <w:lang w:val="ro-RO"/>
        </w:rPr>
        <w:t>140 elevi</w:t>
      </w:r>
    </w:p>
    <w:p w:rsidR="00E453EE" w:rsidRPr="00BC1C0B" w:rsidRDefault="00E453EE" w:rsidP="00BC20AF">
      <w:pPr>
        <w:jc w:val="both"/>
        <w:rPr>
          <w:rFonts w:ascii="Times New Roman" w:hAnsi="Times New Roman" w:cs="Times New Roman"/>
          <w:noProof/>
          <w:szCs w:val="24"/>
          <w:lang w:val="ro-RO"/>
        </w:rPr>
      </w:pPr>
      <w:r w:rsidRPr="00BC1C0B">
        <w:rPr>
          <w:rFonts w:ascii="Times New Roman" w:hAnsi="Times New Roman" w:cs="Times New Roman"/>
          <w:b/>
          <w:noProof/>
          <w:szCs w:val="24"/>
          <w:lang w:val="ro-RO"/>
        </w:rPr>
        <w:t xml:space="preserve">Creștere anuală: </w:t>
      </w:r>
      <w:r w:rsidRPr="00BC1C0B">
        <w:rPr>
          <w:rFonts w:ascii="Times New Roman" w:hAnsi="Times New Roman" w:cs="Times New Roman"/>
          <w:noProof/>
          <w:szCs w:val="24"/>
          <w:lang w:val="ro-RO"/>
        </w:rPr>
        <w:t xml:space="preserve"> aproximativ </w:t>
      </w:r>
      <w:r w:rsidRPr="00BC1C0B">
        <w:rPr>
          <w:rFonts w:ascii="Times New Roman" w:hAnsi="Times New Roman" w:cs="Times New Roman"/>
          <w:b/>
          <w:noProof/>
          <w:szCs w:val="24"/>
          <w:lang w:val="ro-RO"/>
        </w:rPr>
        <w:t>140-150 elevi.</w:t>
      </w:r>
    </w:p>
    <w:p w:rsidR="00E453EE" w:rsidRPr="00BC1C0B" w:rsidRDefault="00E453EE" w:rsidP="00BC20AF">
      <w:pPr>
        <w:jc w:val="both"/>
        <w:rPr>
          <w:rFonts w:ascii="Times New Roman" w:hAnsi="Times New Roman" w:cs="Times New Roman"/>
          <w:szCs w:val="24"/>
          <w:lang w:val="pt-BR"/>
        </w:rPr>
      </w:pPr>
    </w:p>
    <w:p w:rsidR="00E453EE" w:rsidRPr="00BC1C0B" w:rsidRDefault="00E453EE" w:rsidP="00BC20AF">
      <w:pPr>
        <w:jc w:val="both"/>
        <w:rPr>
          <w:rFonts w:ascii="Times New Roman" w:hAnsi="Times New Roman" w:cs="Times New Roman"/>
          <w:szCs w:val="24"/>
          <w:lang w:val="pt-BR"/>
        </w:rPr>
      </w:pPr>
    </w:p>
    <w:p w:rsidR="00E453EE" w:rsidRPr="00BC1C0B" w:rsidRDefault="00E453EE" w:rsidP="00BC20AF">
      <w:pPr>
        <w:jc w:val="both"/>
        <w:rPr>
          <w:rFonts w:ascii="Times New Roman" w:hAnsi="Times New Roman" w:cs="Times New Roman"/>
          <w:szCs w:val="24"/>
          <w:lang w:val="pt-BR"/>
        </w:rPr>
      </w:pPr>
      <w:r w:rsidRPr="00BC1C0B">
        <w:rPr>
          <w:rFonts w:ascii="Times New Roman" w:hAnsi="Times New Roman" w:cs="Times New Roman"/>
          <w:szCs w:val="24"/>
          <w:lang w:val="pt-BR"/>
        </w:rPr>
        <w:tab/>
        <w:t xml:space="preserve">De aceea, prezentul proiect de hotărâre propune revenirea în administrarea Administraţiei Unităţilor de Învăţământ Preuniversitar şi Unităţilor Sanitare Publice Sector 1 și darea în folosința Școlii Gimnaziale nr. 12 ”Herăstrău”, a acestui teren. </w:t>
      </w:r>
    </w:p>
    <w:p w:rsidR="00E453EE" w:rsidRPr="00BC1C0B" w:rsidRDefault="00E453EE" w:rsidP="00BC20AF">
      <w:pPr>
        <w:jc w:val="both"/>
        <w:rPr>
          <w:rFonts w:ascii="Times New Roman" w:eastAsia="MS Gothic" w:hAnsi="Times New Roman" w:cs="Times New Roman"/>
          <w:bCs/>
          <w:szCs w:val="24"/>
          <w:lang w:val="ro-RO"/>
        </w:rPr>
      </w:pPr>
      <w:r w:rsidRPr="00BC1C0B">
        <w:rPr>
          <w:rFonts w:ascii="Times New Roman" w:hAnsi="Times New Roman" w:cs="Times New Roman"/>
          <w:szCs w:val="24"/>
          <w:lang w:val="pt-BR"/>
        </w:rPr>
        <w:tab/>
        <w:t>Prin revenirea la situația anterioară lui 2002, va exista posibilitatea dezvoltării și diversificarea bazei materiale construite a școlii, astfel încât să se poată asigura un număr suficient de săli de clasă, cabinete, laboratoare și alte spații specializate pentru buna desfășurare a unui învăţământ modern performant și de calitate.</w:t>
      </w:r>
    </w:p>
    <w:p w:rsidR="00E453EE" w:rsidRPr="00BC1C0B" w:rsidRDefault="00E453EE" w:rsidP="00C74E92">
      <w:pPr>
        <w:pStyle w:val="BodyText2"/>
        <w:spacing w:after="0" w:line="240" w:lineRule="auto"/>
        <w:jc w:val="both"/>
        <w:rPr>
          <w:rFonts w:ascii="Times New Roman" w:hAnsi="Times New Roman"/>
          <w:bCs w:val="0"/>
          <w:sz w:val="24"/>
          <w:szCs w:val="24"/>
        </w:rPr>
      </w:pPr>
    </w:p>
    <w:p w:rsidR="00E453EE" w:rsidRPr="00BC1C0B" w:rsidRDefault="00E453EE" w:rsidP="00C74E92">
      <w:pPr>
        <w:pStyle w:val="BodyText2"/>
        <w:spacing w:after="0" w:line="240" w:lineRule="auto"/>
        <w:jc w:val="both"/>
        <w:rPr>
          <w:rFonts w:ascii="Times New Roman" w:hAnsi="Times New Roman"/>
          <w:bCs w:val="0"/>
          <w:sz w:val="24"/>
          <w:szCs w:val="24"/>
        </w:rPr>
      </w:pPr>
      <w:r w:rsidRPr="00BC1C0B">
        <w:rPr>
          <w:rFonts w:ascii="Times New Roman" w:hAnsi="Times New Roman"/>
          <w:sz w:val="24"/>
          <w:szCs w:val="24"/>
        </w:rPr>
        <w:tab/>
        <w:t>Deoarece considerăm că prezentul proiect de hotărâre de consiliu local răspunde acestui deziderat și faţă de cele mai sus menţionate, înaintăm prezentul proiect dezbaterii Consiliului Local al Sectorului 1 în vederea analizării şi supunerii lui spre adoptare, cu respectarea prevederilor Legii nr. 52/2003 privind transparenţa decizională în administraţia publică.</w:t>
      </w:r>
    </w:p>
    <w:p w:rsidR="00E453EE" w:rsidRPr="00BC1C0B" w:rsidRDefault="00E453EE" w:rsidP="00C74E92">
      <w:pPr>
        <w:pStyle w:val="BodyText2"/>
        <w:spacing w:after="0" w:line="240" w:lineRule="auto"/>
        <w:jc w:val="both"/>
        <w:rPr>
          <w:rFonts w:ascii="Times New Roman" w:hAnsi="Times New Roman"/>
          <w:bCs w:val="0"/>
          <w:sz w:val="24"/>
          <w:szCs w:val="24"/>
        </w:rPr>
      </w:pPr>
    </w:p>
    <w:p w:rsidR="00E453EE" w:rsidRPr="00BC1C0B" w:rsidRDefault="00E453EE" w:rsidP="00C74E92">
      <w:pPr>
        <w:pStyle w:val="BodyText2"/>
        <w:spacing w:after="0" w:line="240" w:lineRule="auto"/>
        <w:jc w:val="both"/>
        <w:rPr>
          <w:rFonts w:ascii="Times New Roman" w:hAnsi="Times New Roman"/>
          <w:bCs w:val="0"/>
          <w:sz w:val="24"/>
          <w:szCs w:val="24"/>
        </w:rPr>
      </w:pPr>
    </w:p>
    <w:p w:rsidR="00E453EE" w:rsidRPr="00BC1C0B" w:rsidRDefault="00E453EE" w:rsidP="00C74E92">
      <w:pPr>
        <w:pStyle w:val="BodyText2"/>
        <w:spacing w:after="0" w:line="240" w:lineRule="auto"/>
        <w:jc w:val="both"/>
        <w:rPr>
          <w:rFonts w:ascii="Times New Roman" w:hAnsi="Times New Roman"/>
          <w:bCs w:val="0"/>
          <w:sz w:val="24"/>
          <w:szCs w:val="24"/>
        </w:rPr>
      </w:pPr>
    </w:p>
    <w:p w:rsidR="00E453EE" w:rsidRPr="00BC1C0B" w:rsidRDefault="00E453EE" w:rsidP="002D32CA">
      <w:pPr>
        <w:pStyle w:val="BodyText2"/>
        <w:spacing w:after="0" w:line="240" w:lineRule="auto"/>
        <w:rPr>
          <w:rFonts w:ascii="Times New Roman" w:hAnsi="Times New Roman"/>
          <w:bCs w:val="0"/>
          <w:sz w:val="24"/>
          <w:szCs w:val="24"/>
        </w:rPr>
      </w:pPr>
      <w:r w:rsidRPr="00BC1C0B">
        <w:rPr>
          <w:rFonts w:ascii="Times New Roman" w:hAnsi="Times New Roman"/>
          <w:sz w:val="24"/>
          <w:szCs w:val="24"/>
        </w:rPr>
        <w:t>Grupul consilierilor locali USB,</w:t>
      </w:r>
    </w:p>
    <w:p w:rsidR="00E453EE" w:rsidRPr="00BC1C0B" w:rsidRDefault="00E453EE" w:rsidP="00F84B89">
      <w:pPr>
        <w:pStyle w:val="BodyText2"/>
        <w:spacing w:after="0" w:line="240" w:lineRule="auto"/>
        <w:rPr>
          <w:rFonts w:ascii="Times New Roman" w:hAnsi="Times New Roman"/>
          <w:bCs w:val="0"/>
          <w:sz w:val="24"/>
          <w:szCs w:val="24"/>
        </w:rPr>
      </w:pPr>
      <w:r w:rsidRPr="00BC1C0B">
        <w:rPr>
          <w:rFonts w:ascii="Times New Roman" w:hAnsi="Times New Roman"/>
          <w:sz w:val="24"/>
          <w:szCs w:val="24"/>
        </w:rPr>
        <w:t xml:space="preserve">prin reprezentant,                                                                   </w:t>
      </w:r>
      <w:r w:rsidRPr="00BC1C0B">
        <w:rPr>
          <w:rFonts w:ascii="Times New Roman" w:hAnsi="Times New Roman"/>
          <w:b/>
          <w:sz w:val="24"/>
          <w:szCs w:val="24"/>
        </w:rPr>
        <w:t xml:space="preserve">                                                                               Cristian BULFON</w:t>
      </w:r>
    </w:p>
    <w:p w:rsidR="00E453EE" w:rsidRPr="00BC1C0B" w:rsidRDefault="00E453EE" w:rsidP="002D32CA">
      <w:pPr>
        <w:pStyle w:val="BodyText2"/>
        <w:spacing w:after="0" w:line="240" w:lineRule="auto"/>
        <w:rPr>
          <w:rFonts w:ascii="Times New Roman" w:hAnsi="Times New Roman"/>
          <w:bCs w:val="0"/>
          <w:sz w:val="24"/>
          <w:szCs w:val="24"/>
        </w:rPr>
      </w:pPr>
    </w:p>
    <w:p w:rsidR="00E453EE" w:rsidRPr="00BC1C0B" w:rsidRDefault="00E453EE" w:rsidP="002D32CA">
      <w:pPr>
        <w:pStyle w:val="BodyText2"/>
        <w:spacing w:after="0" w:line="240" w:lineRule="auto"/>
        <w:rPr>
          <w:rFonts w:ascii="Times New Roman" w:hAnsi="Times New Roman"/>
          <w:bCs w:val="0"/>
          <w:sz w:val="24"/>
          <w:szCs w:val="24"/>
        </w:rPr>
      </w:pPr>
    </w:p>
    <w:p w:rsidR="00E453EE" w:rsidRPr="00BC1C0B" w:rsidRDefault="00E453EE" w:rsidP="00951409">
      <w:pPr>
        <w:pStyle w:val="BodyText2"/>
        <w:spacing w:after="0" w:line="240" w:lineRule="auto"/>
        <w:jc w:val="center"/>
        <w:rPr>
          <w:rFonts w:ascii="Times New Roman" w:hAnsi="Times New Roman"/>
          <w:bCs w:val="0"/>
          <w:sz w:val="24"/>
          <w:szCs w:val="24"/>
        </w:rPr>
      </w:pPr>
    </w:p>
    <w:p w:rsidR="00E453EE" w:rsidRPr="00BC1C0B" w:rsidRDefault="00E453EE" w:rsidP="00951409">
      <w:pPr>
        <w:pStyle w:val="BodyText2"/>
        <w:spacing w:after="0" w:line="240" w:lineRule="auto"/>
        <w:jc w:val="center"/>
        <w:rPr>
          <w:rFonts w:ascii="Times New Roman" w:hAnsi="Times New Roman"/>
          <w:bCs w:val="0"/>
          <w:sz w:val="24"/>
          <w:szCs w:val="24"/>
        </w:rPr>
      </w:pPr>
    </w:p>
    <w:sectPr w:rsidR="00E453EE" w:rsidRPr="00BC1C0B" w:rsidSect="003D1DC3">
      <w:headerReference w:type="default" r:id="rId7"/>
      <w:footerReference w:type="default" r:id="rId8"/>
      <w:pgSz w:w="11899" w:h="16838" w:code="9"/>
      <w:pgMar w:top="1134" w:right="1134" w:bottom="1134" w:left="1134" w:header="0" w:footer="284" w:gutter="284"/>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3EE" w:rsidRDefault="00E453EE" w:rsidP="00E773A6">
      <w:r>
        <w:separator/>
      </w:r>
    </w:p>
  </w:endnote>
  <w:endnote w:type="continuationSeparator" w:id="0">
    <w:p w:rsidR="00E453EE" w:rsidRDefault="00E453EE" w:rsidP="00E77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Arial Narrow">
    <w:panose1 w:val="020B0506020202030204"/>
    <w:charset w:val="EE"/>
    <w:family w:val="swiss"/>
    <w:pitch w:val="variable"/>
    <w:sig w:usb0="00000287" w:usb1="0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3EE" w:rsidRDefault="00E453EE">
    <w:pPr>
      <w:pStyle w:val="Footer"/>
    </w:pPr>
  </w:p>
  <w:p w:rsidR="00E453EE" w:rsidRDefault="00E453EE">
    <w:pPr>
      <w:pStyle w:val="Footer"/>
      <w:ind w:left="0" w:firstLine="0"/>
      <w:rPr>
        <w:rFonts w:ascii="Times New Roman" w:hAnsi="Times New Roman"/>
        <w:lang w:val="pt-B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3EE" w:rsidRDefault="00E453EE" w:rsidP="00E773A6">
      <w:r>
        <w:separator/>
      </w:r>
    </w:p>
  </w:footnote>
  <w:footnote w:type="continuationSeparator" w:id="0">
    <w:p w:rsidR="00E453EE" w:rsidRDefault="00E453EE" w:rsidP="00E773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3EE" w:rsidRDefault="00E453EE">
    <w:pPr>
      <w:pStyle w:val="Header"/>
      <w:jc w:val="center"/>
      <w:rPr>
        <w:rFonts w:ascii="Times New Roman" w:hAnsi="Times New Roman"/>
      </w:rPr>
    </w:pPr>
  </w:p>
  <w:p w:rsidR="00E453EE" w:rsidRDefault="00E453EE">
    <w:pPr>
      <w:pStyle w:val="Header"/>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B28C0"/>
    <w:multiLevelType w:val="hybridMultilevel"/>
    <w:tmpl w:val="FF1A4C8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49A92DF6"/>
    <w:multiLevelType w:val="hybridMultilevel"/>
    <w:tmpl w:val="3BBE382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66977C58"/>
    <w:multiLevelType w:val="hybridMultilevel"/>
    <w:tmpl w:val="E5C432C0"/>
    <w:lvl w:ilvl="0" w:tplc="C9462536">
      <w:numFmt w:val="bullet"/>
      <w:lvlText w:val="-"/>
      <w:lvlJc w:val="left"/>
      <w:pPr>
        <w:ind w:left="720" w:hanging="360"/>
      </w:pPr>
      <w:rPr>
        <w:rFonts w:ascii="Arial Narrow" w:eastAsia="MS Gothic" w:hAnsi="Arial Narrow"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drawingGridHorizontalSpacing w:val="11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9E7"/>
    <w:rsid w:val="000016A4"/>
    <w:rsid w:val="00001E88"/>
    <w:rsid w:val="00005FB0"/>
    <w:rsid w:val="00010AE9"/>
    <w:rsid w:val="000161AD"/>
    <w:rsid w:val="00017986"/>
    <w:rsid w:val="000229B5"/>
    <w:rsid w:val="000229E7"/>
    <w:rsid w:val="00027231"/>
    <w:rsid w:val="00030ECF"/>
    <w:rsid w:val="00034B27"/>
    <w:rsid w:val="000416C2"/>
    <w:rsid w:val="00043CA5"/>
    <w:rsid w:val="000514B5"/>
    <w:rsid w:val="00051AC0"/>
    <w:rsid w:val="000566C5"/>
    <w:rsid w:val="00066233"/>
    <w:rsid w:val="00070395"/>
    <w:rsid w:val="00071991"/>
    <w:rsid w:val="0007717E"/>
    <w:rsid w:val="000771E4"/>
    <w:rsid w:val="00080959"/>
    <w:rsid w:val="00083CE7"/>
    <w:rsid w:val="00085FF3"/>
    <w:rsid w:val="00092101"/>
    <w:rsid w:val="00093C17"/>
    <w:rsid w:val="00094DC9"/>
    <w:rsid w:val="000A21BA"/>
    <w:rsid w:val="000A450F"/>
    <w:rsid w:val="000A64EB"/>
    <w:rsid w:val="000A7300"/>
    <w:rsid w:val="000B541D"/>
    <w:rsid w:val="000D691E"/>
    <w:rsid w:val="000D6938"/>
    <w:rsid w:val="000E47BA"/>
    <w:rsid w:val="000E6B87"/>
    <w:rsid w:val="000F2F24"/>
    <w:rsid w:val="000F5D57"/>
    <w:rsid w:val="001040ED"/>
    <w:rsid w:val="00105771"/>
    <w:rsid w:val="00114EFF"/>
    <w:rsid w:val="00115FDA"/>
    <w:rsid w:val="0012795D"/>
    <w:rsid w:val="00136B95"/>
    <w:rsid w:val="00136EDB"/>
    <w:rsid w:val="0014230B"/>
    <w:rsid w:val="001424FD"/>
    <w:rsid w:val="0014364B"/>
    <w:rsid w:val="001536E4"/>
    <w:rsid w:val="00162727"/>
    <w:rsid w:val="00170D3F"/>
    <w:rsid w:val="00173379"/>
    <w:rsid w:val="00175DAD"/>
    <w:rsid w:val="00176121"/>
    <w:rsid w:val="001773CC"/>
    <w:rsid w:val="00177834"/>
    <w:rsid w:val="001818A5"/>
    <w:rsid w:val="00182BD6"/>
    <w:rsid w:val="001847FF"/>
    <w:rsid w:val="00185C0B"/>
    <w:rsid w:val="00197B1F"/>
    <w:rsid w:val="001A2625"/>
    <w:rsid w:val="001A297E"/>
    <w:rsid w:val="001C1136"/>
    <w:rsid w:val="001C61A9"/>
    <w:rsid w:val="001C7587"/>
    <w:rsid w:val="001C7AAD"/>
    <w:rsid w:val="001D07A1"/>
    <w:rsid w:val="001D1B2C"/>
    <w:rsid w:val="001E2EB2"/>
    <w:rsid w:val="001E6DDE"/>
    <w:rsid w:val="001F4076"/>
    <w:rsid w:val="001F6C20"/>
    <w:rsid w:val="002040D3"/>
    <w:rsid w:val="0021082E"/>
    <w:rsid w:val="00211AFF"/>
    <w:rsid w:val="00212B4F"/>
    <w:rsid w:val="00214FA5"/>
    <w:rsid w:val="00221144"/>
    <w:rsid w:val="00226C4E"/>
    <w:rsid w:val="00230100"/>
    <w:rsid w:val="00230C36"/>
    <w:rsid w:val="0023122F"/>
    <w:rsid w:val="00231E05"/>
    <w:rsid w:val="00234022"/>
    <w:rsid w:val="00235EF7"/>
    <w:rsid w:val="00240F33"/>
    <w:rsid w:val="00250AE3"/>
    <w:rsid w:val="00250C93"/>
    <w:rsid w:val="00251039"/>
    <w:rsid w:val="0026380E"/>
    <w:rsid w:val="00276DC5"/>
    <w:rsid w:val="0028014D"/>
    <w:rsid w:val="002803A9"/>
    <w:rsid w:val="00292FD8"/>
    <w:rsid w:val="0029799C"/>
    <w:rsid w:val="002A023F"/>
    <w:rsid w:val="002A131C"/>
    <w:rsid w:val="002A636C"/>
    <w:rsid w:val="002B10F9"/>
    <w:rsid w:val="002B383E"/>
    <w:rsid w:val="002B3A21"/>
    <w:rsid w:val="002B4E53"/>
    <w:rsid w:val="002B6F3E"/>
    <w:rsid w:val="002C12C4"/>
    <w:rsid w:val="002C2C10"/>
    <w:rsid w:val="002C4A94"/>
    <w:rsid w:val="002C5F0B"/>
    <w:rsid w:val="002D32CA"/>
    <w:rsid w:val="002D633D"/>
    <w:rsid w:val="002F0139"/>
    <w:rsid w:val="002F7184"/>
    <w:rsid w:val="00300EAC"/>
    <w:rsid w:val="0030415C"/>
    <w:rsid w:val="0030433B"/>
    <w:rsid w:val="0030546D"/>
    <w:rsid w:val="0030739D"/>
    <w:rsid w:val="00312E34"/>
    <w:rsid w:val="0032264A"/>
    <w:rsid w:val="003277E2"/>
    <w:rsid w:val="00327B77"/>
    <w:rsid w:val="00332F5C"/>
    <w:rsid w:val="003418E5"/>
    <w:rsid w:val="00343AF6"/>
    <w:rsid w:val="003464E0"/>
    <w:rsid w:val="00347A52"/>
    <w:rsid w:val="003501CE"/>
    <w:rsid w:val="00350339"/>
    <w:rsid w:val="003519BA"/>
    <w:rsid w:val="00354EC6"/>
    <w:rsid w:val="0035625E"/>
    <w:rsid w:val="00357D4D"/>
    <w:rsid w:val="00365D9F"/>
    <w:rsid w:val="00367A6B"/>
    <w:rsid w:val="00373C15"/>
    <w:rsid w:val="00377243"/>
    <w:rsid w:val="00380B9B"/>
    <w:rsid w:val="00381A21"/>
    <w:rsid w:val="00382E33"/>
    <w:rsid w:val="00391A4A"/>
    <w:rsid w:val="003977A1"/>
    <w:rsid w:val="003A0E29"/>
    <w:rsid w:val="003B3E41"/>
    <w:rsid w:val="003C0929"/>
    <w:rsid w:val="003C790C"/>
    <w:rsid w:val="003D1DC3"/>
    <w:rsid w:val="003D264C"/>
    <w:rsid w:val="003E2F86"/>
    <w:rsid w:val="003E451F"/>
    <w:rsid w:val="003F2352"/>
    <w:rsid w:val="003F6377"/>
    <w:rsid w:val="003F698C"/>
    <w:rsid w:val="00405BB6"/>
    <w:rsid w:val="00412439"/>
    <w:rsid w:val="00416C1E"/>
    <w:rsid w:val="00420244"/>
    <w:rsid w:val="00431D9D"/>
    <w:rsid w:val="004345FD"/>
    <w:rsid w:val="00440B0F"/>
    <w:rsid w:val="004466F8"/>
    <w:rsid w:val="0045092C"/>
    <w:rsid w:val="004605F6"/>
    <w:rsid w:val="00464E83"/>
    <w:rsid w:val="00466946"/>
    <w:rsid w:val="00466A38"/>
    <w:rsid w:val="004735A9"/>
    <w:rsid w:val="00486934"/>
    <w:rsid w:val="00486E73"/>
    <w:rsid w:val="00490DEF"/>
    <w:rsid w:val="0049215E"/>
    <w:rsid w:val="00492ADF"/>
    <w:rsid w:val="0049500B"/>
    <w:rsid w:val="004954B5"/>
    <w:rsid w:val="004A23F7"/>
    <w:rsid w:val="004A5157"/>
    <w:rsid w:val="004A6F95"/>
    <w:rsid w:val="004B2FD6"/>
    <w:rsid w:val="004B6AB4"/>
    <w:rsid w:val="004B7B84"/>
    <w:rsid w:val="004C6FCF"/>
    <w:rsid w:val="004C70D2"/>
    <w:rsid w:val="004D229E"/>
    <w:rsid w:val="004D7E79"/>
    <w:rsid w:val="004F25F7"/>
    <w:rsid w:val="004F6765"/>
    <w:rsid w:val="004F74FD"/>
    <w:rsid w:val="00510821"/>
    <w:rsid w:val="00511B38"/>
    <w:rsid w:val="00522060"/>
    <w:rsid w:val="005222E1"/>
    <w:rsid w:val="00524173"/>
    <w:rsid w:val="00525D35"/>
    <w:rsid w:val="005265DB"/>
    <w:rsid w:val="00532CC9"/>
    <w:rsid w:val="00542169"/>
    <w:rsid w:val="005441C5"/>
    <w:rsid w:val="005470BB"/>
    <w:rsid w:val="00552A56"/>
    <w:rsid w:val="00556067"/>
    <w:rsid w:val="005560FC"/>
    <w:rsid w:val="005640A8"/>
    <w:rsid w:val="00565AAF"/>
    <w:rsid w:val="00567360"/>
    <w:rsid w:val="00567DF0"/>
    <w:rsid w:val="0057764A"/>
    <w:rsid w:val="00580198"/>
    <w:rsid w:val="00583462"/>
    <w:rsid w:val="00586A4B"/>
    <w:rsid w:val="00590479"/>
    <w:rsid w:val="00596CDE"/>
    <w:rsid w:val="005A3F17"/>
    <w:rsid w:val="005A4896"/>
    <w:rsid w:val="005A6DB2"/>
    <w:rsid w:val="005A6F33"/>
    <w:rsid w:val="005B2923"/>
    <w:rsid w:val="005B3678"/>
    <w:rsid w:val="005B3FB1"/>
    <w:rsid w:val="005C0CAB"/>
    <w:rsid w:val="005C7E29"/>
    <w:rsid w:val="005D0FB5"/>
    <w:rsid w:val="005D3892"/>
    <w:rsid w:val="005D6389"/>
    <w:rsid w:val="005D7D8E"/>
    <w:rsid w:val="00602D7D"/>
    <w:rsid w:val="00603578"/>
    <w:rsid w:val="00603C81"/>
    <w:rsid w:val="00605194"/>
    <w:rsid w:val="00606DDA"/>
    <w:rsid w:val="006112AE"/>
    <w:rsid w:val="00614E19"/>
    <w:rsid w:val="006157FD"/>
    <w:rsid w:val="006161A0"/>
    <w:rsid w:val="006212CA"/>
    <w:rsid w:val="00623722"/>
    <w:rsid w:val="00624C2F"/>
    <w:rsid w:val="00626CA8"/>
    <w:rsid w:val="006305F9"/>
    <w:rsid w:val="00636E38"/>
    <w:rsid w:val="00661303"/>
    <w:rsid w:val="00663756"/>
    <w:rsid w:val="00663895"/>
    <w:rsid w:val="006703CE"/>
    <w:rsid w:val="00675FA9"/>
    <w:rsid w:val="006910DD"/>
    <w:rsid w:val="0069356E"/>
    <w:rsid w:val="00695C05"/>
    <w:rsid w:val="006A316C"/>
    <w:rsid w:val="006A46E4"/>
    <w:rsid w:val="006A4ACC"/>
    <w:rsid w:val="006B2298"/>
    <w:rsid w:val="006D16F2"/>
    <w:rsid w:val="006D20AF"/>
    <w:rsid w:val="006D2DF9"/>
    <w:rsid w:val="006D3138"/>
    <w:rsid w:val="006D4734"/>
    <w:rsid w:val="006D48C8"/>
    <w:rsid w:val="006E280B"/>
    <w:rsid w:val="006E5EEF"/>
    <w:rsid w:val="006E62CC"/>
    <w:rsid w:val="006F5B52"/>
    <w:rsid w:val="006F6882"/>
    <w:rsid w:val="006F714D"/>
    <w:rsid w:val="00710A53"/>
    <w:rsid w:val="0071426C"/>
    <w:rsid w:val="00714577"/>
    <w:rsid w:val="00716081"/>
    <w:rsid w:val="00722BCD"/>
    <w:rsid w:val="007238D1"/>
    <w:rsid w:val="007248CC"/>
    <w:rsid w:val="00725035"/>
    <w:rsid w:val="00725492"/>
    <w:rsid w:val="0073039E"/>
    <w:rsid w:val="00732D20"/>
    <w:rsid w:val="00736A8C"/>
    <w:rsid w:val="00741209"/>
    <w:rsid w:val="0074217A"/>
    <w:rsid w:val="007475FA"/>
    <w:rsid w:val="0075085C"/>
    <w:rsid w:val="00754FC6"/>
    <w:rsid w:val="007559FE"/>
    <w:rsid w:val="00757512"/>
    <w:rsid w:val="00760528"/>
    <w:rsid w:val="00760D65"/>
    <w:rsid w:val="007613AC"/>
    <w:rsid w:val="007629A9"/>
    <w:rsid w:val="007674AA"/>
    <w:rsid w:val="00771151"/>
    <w:rsid w:val="00796E95"/>
    <w:rsid w:val="00797B73"/>
    <w:rsid w:val="007A1223"/>
    <w:rsid w:val="007A63C2"/>
    <w:rsid w:val="007B0AA3"/>
    <w:rsid w:val="007B1E9A"/>
    <w:rsid w:val="007B3BA5"/>
    <w:rsid w:val="007C2868"/>
    <w:rsid w:val="007C355B"/>
    <w:rsid w:val="007C72BA"/>
    <w:rsid w:val="007D5D32"/>
    <w:rsid w:val="007D6B71"/>
    <w:rsid w:val="007D7496"/>
    <w:rsid w:val="007E3B13"/>
    <w:rsid w:val="007E4076"/>
    <w:rsid w:val="007F0A52"/>
    <w:rsid w:val="007F6BE0"/>
    <w:rsid w:val="00800B4C"/>
    <w:rsid w:val="00803089"/>
    <w:rsid w:val="00804A86"/>
    <w:rsid w:val="008207C5"/>
    <w:rsid w:val="008261F2"/>
    <w:rsid w:val="008275AA"/>
    <w:rsid w:val="00831FB3"/>
    <w:rsid w:val="00832080"/>
    <w:rsid w:val="008378FA"/>
    <w:rsid w:val="00840EF9"/>
    <w:rsid w:val="008645E7"/>
    <w:rsid w:val="00875398"/>
    <w:rsid w:val="00877ECF"/>
    <w:rsid w:val="00880F6D"/>
    <w:rsid w:val="00884AC9"/>
    <w:rsid w:val="008921E0"/>
    <w:rsid w:val="008A30C3"/>
    <w:rsid w:val="008A4A89"/>
    <w:rsid w:val="008A5012"/>
    <w:rsid w:val="008A73A9"/>
    <w:rsid w:val="008B04D6"/>
    <w:rsid w:val="008B096B"/>
    <w:rsid w:val="008C07E3"/>
    <w:rsid w:val="008C0ECA"/>
    <w:rsid w:val="008C3089"/>
    <w:rsid w:val="008E73AC"/>
    <w:rsid w:val="008F13F6"/>
    <w:rsid w:val="008F1CBF"/>
    <w:rsid w:val="008F577B"/>
    <w:rsid w:val="008F638D"/>
    <w:rsid w:val="009014EE"/>
    <w:rsid w:val="00901AF8"/>
    <w:rsid w:val="009070D4"/>
    <w:rsid w:val="00910A17"/>
    <w:rsid w:val="00911FCA"/>
    <w:rsid w:val="00922BDA"/>
    <w:rsid w:val="00926E75"/>
    <w:rsid w:val="0093290C"/>
    <w:rsid w:val="00945FC3"/>
    <w:rsid w:val="00951409"/>
    <w:rsid w:val="00956375"/>
    <w:rsid w:val="009614CE"/>
    <w:rsid w:val="00970F6C"/>
    <w:rsid w:val="00972940"/>
    <w:rsid w:val="00977B0E"/>
    <w:rsid w:val="00985D80"/>
    <w:rsid w:val="00986FA9"/>
    <w:rsid w:val="00990C34"/>
    <w:rsid w:val="00990F7B"/>
    <w:rsid w:val="00991981"/>
    <w:rsid w:val="00996350"/>
    <w:rsid w:val="009A4FDB"/>
    <w:rsid w:val="009B279D"/>
    <w:rsid w:val="009B70AA"/>
    <w:rsid w:val="009C61DF"/>
    <w:rsid w:val="009D0A80"/>
    <w:rsid w:val="009D0E4C"/>
    <w:rsid w:val="009D26CB"/>
    <w:rsid w:val="009D3730"/>
    <w:rsid w:val="009D3B79"/>
    <w:rsid w:val="009D63A7"/>
    <w:rsid w:val="009F0996"/>
    <w:rsid w:val="00A114E4"/>
    <w:rsid w:val="00A13307"/>
    <w:rsid w:val="00A24196"/>
    <w:rsid w:val="00A3497D"/>
    <w:rsid w:val="00A36A11"/>
    <w:rsid w:val="00A36C53"/>
    <w:rsid w:val="00A378DF"/>
    <w:rsid w:val="00A37DD1"/>
    <w:rsid w:val="00A40A30"/>
    <w:rsid w:val="00A5289D"/>
    <w:rsid w:val="00A52D09"/>
    <w:rsid w:val="00A63CDE"/>
    <w:rsid w:val="00A72391"/>
    <w:rsid w:val="00A74B00"/>
    <w:rsid w:val="00A803A1"/>
    <w:rsid w:val="00A827DF"/>
    <w:rsid w:val="00A8464B"/>
    <w:rsid w:val="00A850E1"/>
    <w:rsid w:val="00A8530F"/>
    <w:rsid w:val="00A923EC"/>
    <w:rsid w:val="00A931B6"/>
    <w:rsid w:val="00AA5FD8"/>
    <w:rsid w:val="00AB5593"/>
    <w:rsid w:val="00AB6C29"/>
    <w:rsid w:val="00AB7A99"/>
    <w:rsid w:val="00AC1051"/>
    <w:rsid w:val="00AC28B0"/>
    <w:rsid w:val="00AC4EAC"/>
    <w:rsid w:val="00AD0EB4"/>
    <w:rsid w:val="00AD1351"/>
    <w:rsid w:val="00AD3D94"/>
    <w:rsid w:val="00AD735B"/>
    <w:rsid w:val="00AF1F9C"/>
    <w:rsid w:val="00AF5EFD"/>
    <w:rsid w:val="00AF6168"/>
    <w:rsid w:val="00AF6E12"/>
    <w:rsid w:val="00B00121"/>
    <w:rsid w:val="00B01313"/>
    <w:rsid w:val="00B01792"/>
    <w:rsid w:val="00B02926"/>
    <w:rsid w:val="00B0783B"/>
    <w:rsid w:val="00B130E7"/>
    <w:rsid w:val="00B23071"/>
    <w:rsid w:val="00B35E5A"/>
    <w:rsid w:val="00B37FB2"/>
    <w:rsid w:val="00B45050"/>
    <w:rsid w:val="00B4669C"/>
    <w:rsid w:val="00B5011D"/>
    <w:rsid w:val="00B54225"/>
    <w:rsid w:val="00B562C3"/>
    <w:rsid w:val="00B60906"/>
    <w:rsid w:val="00B647D0"/>
    <w:rsid w:val="00B649E7"/>
    <w:rsid w:val="00B67669"/>
    <w:rsid w:val="00B700F6"/>
    <w:rsid w:val="00B712F2"/>
    <w:rsid w:val="00B72FC4"/>
    <w:rsid w:val="00B858E8"/>
    <w:rsid w:val="00B93285"/>
    <w:rsid w:val="00B9590A"/>
    <w:rsid w:val="00BA44D3"/>
    <w:rsid w:val="00BB46A4"/>
    <w:rsid w:val="00BB7969"/>
    <w:rsid w:val="00BC1C0B"/>
    <w:rsid w:val="00BC20AF"/>
    <w:rsid w:val="00BC2A59"/>
    <w:rsid w:val="00BD61A4"/>
    <w:rsid w:val="00BF05F0"/>
    <w:rsid w:val="00BF2EEF"/>
    <w:rsid w:val="00BF3674"/>
    <w:rsid w:val="00BF4621"/>
    <w:rsid w:val="00C03F06"/>
    <w:rsid w:val="00C051FF"/>
    <w:rsid w:val="00C10E77"/>
    <w:rsid w:val="00C112B8"/>
    <w:rsid w:val="00C11C0A"/>
    <w:rsid w:val="00C14253"/>
    <w:rsid w:val="00C14367"/>
    <w:rsid w:val="00C15293"/>
    <w:rsid w:val="00C15744"/>
    <w:rsid w:val="00C26166"/>
    <w:rsid w:val="00C27170"/>
    <w:rsid w:val="00C316A7"/>
    <w:rsid w:val="00C40051"/>
    <w:rsid w:val="00C42DCC"/>
    <w:rsid w:val="00C47F94"/>
    <w:rsid w:val="00C50F92"/>
    <w:rsid w:val="00C60C92"/>
    <w:rsid w:val="00C633B5"/>
    <w:rsid w:val="00C63F3F"/>
    <w:rsid w:val="00C64A0A"/>
    <w:rsid w:val="00C66339"/>
    <w:rsid w:val="00C74E92"/>
    <w:rsid w:val="00C76260"/>
    <w:rsid w:val="00C77B80"/>
    <w:rsid w:val="00C80477"/>
    <w:rsid w:val="00C80568"/>
    <w:rsid w:val="00C826DC"/>
    <w:rsid w:val="00C84122"/>
    <w:rsid w:val="00C87A1D"/>
    <w:rsid w:val="00C959A5"/>
    <w:rsid w:val="00C95D71"/>
    <w:rsid w:val="00C961C7"/>
    <w:rsid w:val="00C97ECA"/>
    <w:rsid w:val="00CC0285"/>
    <w:rsid w:val="00CC18C4"/>
    <w:rsid w:val="00CC1C83"/>
    <w:rsid w:val="00CC316A"/>
    <w:rsid w:val="00CC3E50"/>
    <w:rsid w:val="00CC412D"/>
    <w:rsid w:val="00CD1BD3"/>
    <w:rsid w:val="00CE7DC5"/>
    <w:rsid w:val="00CF122E"/>
    <w:rsid w:val="00CF1A54"/>
    <w:rsid w:val="00CF4AE5"/>
    <w:rsid w:val="00CF7CFA"/>
    <w:rsid w:val="00D00B0B"/>
    <w:rsid w:val="00D0116C"/>
    <w:rsid w:val="00D0157D"/>
    <w:rsid w:val="00D052B2"/>
    <w:rsid w:val="00D1314A"/>
    <w:rsid w:val="00D24CCC"/>
    <w:rsid w:val="00D3041A"/>
    <w:rsid w:val="00D41073"/>
    <w:rsid w:val="00D43527"/>
    <w:rsid w:val="00D45D34"/>
    <w:rsid w:val="00D46C5E"/>
    <w:rsid w:val="00D46FB0"/>
    <w:rsid w:val="00D47AA1"/>
    <w:rsid w:val="00D52BFA"/>
    <w:rsid w:val="00D57098"/>
    <w:rsid w:val="00D5719B"/>
    <w:rsid w:val="00D6285A"/>
    <w:rsid w:val="00D668A3"/>
    <w:rsid w:val="00D72EE3"/>
    <w:rsid w:val="00D741FC"/>
    <w:rsid w:val="00D74374"/>
    <w:rsid w:val="00D74C6A"/>
    <w:rsid w:val="00D7592E"/>
    <w:rsid w:val="00D84E55"/>
    <w:rsid w:val="00D86147"/>
    <w:rsid w:val="00DB0DA9"/>
    <w:rsid w:val="00DB33B9"/>
    <w:rsid w:val="00DB35C8"/>
    <w:rsid w:val="00DE5700"/>
    <w:rsid w:val="00DF0918"/>
    <w:rsid w:val="00DF3B9F"/>
    <w:rsid w:val="00E0614D"/>
    <w:rsid w:val="00E068B6"/>
    <w:rsid w:val="00E06B27"/>
    <w:rsid w:val="00E07933"/>
    <w:rsid w:val="00E11CF4"/>
    <w:rsid w:val="00E12A14"/>
    <w:rsid w:val="00E132A2"/>
    <w:rsid w:val="00E17CCE"/>
    <w:rsid w:val="00E24E09"/>
    <w:rsid w:val="00E2628D"/>
    <w:rsid w:val="00E2655A"/>
    <w:rsid w:val="00E3041F"/>
    <w:rsid w:val="00E315C8"/>
    <w:rsid w:val="00E355AC"/>
    <w:rsid w:val="00E37C2A"/>
    <w:rsid w:val="00E401F4"/>
    <w:rsid w:val="00E42DDE"/>
    <w:rsid w:val="00E453EE"/>
    <w:rsid w:val="00E5411C"/>
    <w:rsid w:val="00E5551D"/>
    <w:rsid w:val="00E576EA"/>
    <w:rsid w:val="00E60106"/>
    <w:rsid w:val="00E611D8"/>
    <w:rsid w:val="00E61CF4"/>
    <w:rsid w:val="00E62822"/>
    <w:rsid w:val="00E654F8"/>
    <w:rsid w:val="00E65A44"/>
    <w:rsid w:val="00E729FF"/>
    <w:rsid w:val="00E773A6"/>
    <w:rsid w:val="00E821E8"/>
    <w:rsid w:val="00E962EA"/>
    <w:rsid w:val="00EA09C0"/>
    <w:rsid w:val="00EA3E8D"/>
    <w:rsid w:val="00EC240C"/>
    <w:rsid w:val="00EC5690"/>
    <w:rsid w:val="00EC6FE5"/>
    <w:rsid w:val="00ED5A17"/>
    <w:rsid w:val="00ED6376"/>
    <w:rsid w:val="00EE1E9A"/>
    <w:rsid w:val="00EE4A05"/>
    <w:rsid w:val="00F0567A"/>
    <w:rsid w:val="00F061B8"/>
    <w:rsid w:val="00F06E08"/>
    <w:rsid w:val="00F10FAE"/>
    <w:rsid w:val="00F11CDB"/>
    <w:rsid w:val="00F14960"/>
    <w:rsid w:val="00F17B3D"/>
    <w:rsid w:val="00F24143"/>
    <w:rsid w:val="00F25EF0"/>
    <w:rsid w:val="00F34729"/>
    <w:rsid w:val="00F511DF"/>
    <w:rsid w:val="00F54282"/>
    <w:rsid w:val="00F621A3"/>
    <w:rsid w:val="00F62EFC"/>
    <w:rsid w:val="00F67BA7"/>
    <w:rsid w:val="00F7474F"/>
    <w:rsid w:val="00F76330"/>
    <w:rsid w:val="00F76944"/>
    <w:rsid w:val="00F76C0C"/>
    <w:rsid w:val="00F84232"/>
    <w:rsid w:val="00F84B89"/>
    <w:rsid w:val="00F9344F"/>
    <w:rsid w:val="00F93F10"/>
    <w:rsid w:val="00FA07B5"/>
    <w:rsid w:val="00FA09D4"/>
    <w:rsid w:val="00FA584D"/>
    <w:rsid w:val="00FB1108"/>
    <w:rsid w:val="00FB1CA5"/>
    <w:rsid w:val="00FB5AF9"/>
    <w:rsid w:val="00FB678F"/>
    <w:rsid w:val="00FB74BF"/>
    <w:rsid w:val="00FB7E60"/>
    <w:rsid w:val="00FC2EC8"/>
    <w:rsid w:val="00FC50D1"/>
    <w:rsid w:val="00FC6901"/>
    <w:rsid w:val="00FD0BBE"/>
    <w:rsid w:val="00FD1DFD"/>
    <w:rsid w:val="00FD2693"/>
    <w:rsid w:val="00FD4E28"/>
    <w:rsid w:val="00FD7601"/>
    <w:rsid w:val="00FE2A1A"/>
    <w:rsid w:val="00FF1560"/>
    <w:rsid w:val="00FF417B"/>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9E7"/>
    <w:rPr>
      <w:rFonts w:ascii="Times" w:eastAsia="Times New Roman" w:hAnsi="Times" w:cs="Times"/>
      <w:sz w:val="24"/>
      <w:szCs w:val="20"/>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229E7"/>
    <w:pPr>
      <w:tabs>
        <w:tab w:val="center" w:pos="4320"/>
        <w:tab w:val="right" w:pos="8640"/>
      </w:tabs>
    </w:pPr>
    <w:rPr>
      <w:rFonts w:eastAsia="Calibri" w:cs="Times New Roman"/>
      <w:sz w:val="20"/>
      <w:lang w:val="ro-RO" w:eastAsia="zh-CN"/>
    </w:rPr>
  </w:style>
  <w:style w:type="character" w:customStyle="1" w:styleId="HeaderChar">
    <w:name w:val="Header Char"/>
    <w:basedOn w:val="DefaultParagraphFont"/>
    <w:link w:val="Header"/>
    <w:uiPriority w:val="99"/>
    <w:semiHidden/>
    <w:rsid w:val="000229E7"/>
    <w:rPr>
      <w:rFonts w:ascii="Times" w:hAnsi="Times" w:cs="Times New Roman"/>
      <w:sz w:val="20"/>
    </w:rPr>
  </w:style>
  <w:style w:type="paragraph" w:styleId="Footer">
    <w:name w:val="footer"/>
    <w:basedOn w:val="Normal"/>
    <w:link w:val="FooterChar"/>
    <w:uiPriority w:val="99"/>
    <w:rsid w:val="000229E7"/>
    <w:pPr>
      <w:tabs>
        <w:tab w:val="center" w:pos="4320"/>
        <w:tab w:val="right" w:pos="8640"/>
      </w:tabs>
      <w:ind w:left="284" w:right="284" w:firstLine="284"/>
      <w:jc w:val="center"/>
    </w:pPr>
    <w:rPr>
      <w:rFonts w:eastAsia="Calibri" w:cs="Times New Roman"/>
      <w:sz w:val="20"/>
      <w:lang w:val="ro-RO" w:eastAsia="zh-CN"/>
    </w:rPr>
  </w:style>
  <w:style w:type="character" w:customStyle="1" w:styleId="FooterChar">
    <w:name w:val="Footer Char"/>
    <w:basedOn w:val="DefaultParagraphFont"/>
    <w:link w:val="Footer"/>
    <w:uiPriority w:val="99"/>
    <w:rsid w:val="000229E7"/>
    <w:rPr>
      <w:rFonts w:ascii="Times" w:hAnsi="Times" w:cs="Times New Roman"/>
      <w:sz w:val="20"/>
    </w:rPr>
  </w:style>
  <w:style w:type="paragraph" w:styleId="BodyText2">
    <w:name w:val="Body Text 2"/>
    <w:basedOn w:val="Normal"/>
    <w:link w:val="BodyText2Char"/>
    <w:uiPriority w:val="99"/>
    <w:rsid w:val="007613AC"/>
    <w:pPr>
      <w:spacing w:after="120" w:line="480" w:lineRule="auto"/>
    </w:pPr>
    <w:rPr>
      <w:rFonts w:ascii="Arial Narrow" w:eastAsia="MS Gothic" w:hAnsi="Arial Narrow" w:cs="Times New Roman"/>
      <w:bCs/>
      <w:sz w:val="20"/>
      <w:lang w:val="ro-RO" w:eastAsia="zh-CN"/>
    </w:rPr>
  </w:style>
  <w:style w:type="character" w:customStyle="1" w:styleId="BodyText2Char">
    <w:name w:val="Body Text 2 Char"/>
    <w:basedOn w:val="DefaultParagraphFont"/>
    <w:link w:val="BodyText2"/>
    <w:uiPriority w:val="99"/>
    <w:semiHidden/>
    <w:rsid w:val="000229E7"/>
    <w:rPr>
      <w:rFonts w:ascii="Arial Narrow" w:eastAsia="MS Gothic" w:hAnsi="Arial Narrow" w:cs="Times New Roman"/>
      <w:sz w:val="20"/>
      <w:lang w:val="ro-RO"/>
    </w:rPr>
  </w:style>
  <w:style w:type="paragraph" w:customStyle="1" w:styleId="Default">
    <w:name w:val="Default"/>
    <w:uiPriority w:val="99"/>
    <w:rsid w:val="000229E7"/>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Listparagraf">
    <w:name w:val="Listă paragraf"/>
    <w:basedOn w:val="Normal"/>
    <w:uiPriority w:val="99"/>
    <w:rsid w:val="007613AC"/>
    <w:pPr>
      <w:ind w:left="720"/>
    </w:pPr>
    <w:rPr>
      <w:rFonts w:eastAsia="Calibri"/>
    </w:rPr>
  </w:style>
  <w:style w:type="paragraph" w:styleId="ListParagraph">
    <w:name w:val="List Paragraph"/>
    <w:basedOn w:val="Normal"/>
    <w:uiPriority w:val="99"/>
    <w:qFormat/>
    <w:rsid w:val="00BC20AF"/>
    <w:pPr>
      <w:ind w:left="720"/>
    </w:pPr>
  </w:style>
</w:styles>
</file>

<file path=word/webSettings.xml><?xml version="1.0" encoding="utf-8"?>
<w:webSettings xmlns:r="http://schemas.openxmlformats.org/officeDocument/2006/relationships" xmlns:w="http://schemas.openxmlformats.org/wordprocessingml/2006/main">
  <w:divs>
    <w:div w:id="637691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2</Pages>
  <Words>755</Words>
  <Characters>4384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B</dc:creator>
  <cp:keywords/>
  <dc:description/>
  <cp:lastModifiedBy>Cristian</cp:lastModifiedBy>
  <cp:revision>25</cp:revision>
  <cp:lastPrinted>2016-09-15T09:28:00Z</cp:lastPrinted>
  <dcterms:created xsi:type="dcterms:W3CDTF">2017-04-09T16:59:00Z</dcterms:created>
  <dcterms:modified xsi:type="dcterms:W3CDTF">2017-04-18T06:35:00Z</dcterms:modified>
</cp:coreProperties>
</file>